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D2" w:rsidRPr="001D7299" w:rsidRDefault="008A68D2" w:rsidP="001D7299">
      <w:pPr>
        <w:ind w:firstLineChars="3000" w:firstLine="4800"/>
        <w:rPr>
          <w:rFonts w:ascii="Arial" w:hAnsi="Arial" w:cs="Arial"/>
          <w:sz w:val="16"/>
          <w:szCs w:val="16"/>
          <w:lang w:val="ru-RU"/>
        </w:rPr>
      </w:pPr>
    </w:p>
    <w:p w:rsidR="00130C35" w:rsidRPr="001D7299" w:rsidRDefault="00814C80" w:rsidP="001D7299">
      <w:pPr>
        <w:ind w:firstLineChars="3000" w:firstLine="4800"/>
        <w:jc w:val="left"/>
        <w:rPr>
          <w:rFonts w:ascii="Arial" w:hAnsi="Arial" w:cs="Arial"/>
          <w:noProof/>
          <w:sz w:val="16"/>
          <w:szCs w:val="16"/>
          <w:lang w:val="ru-RU"/>
        </w:rPr>
      </w:pPr>
    </w:p>
    <w:p w:rsidR="001D7299" w:rsidRPr="001D7299" w:rsidRDefault="00713308" w:rsidP="001D7299">
      <w:pPr>
        <w:spacing w:after="567"/>
        <w:ind w:right="75"/>
        <w:jc w:val="center"/>
        <w:rPr>
          <w:rFonts w:ascii="Arial" w:hAnsi="Arial" w:cs="Arial"/>
          <w:b/>
          <w:color w:val="000000"/>
          <w:sz w:val="16"/>
          <w:szCs w:val="16"/>
          <w:lang w:val="ru-RU"/>
        </w:rPr>
      </w:pPr>
      <w:r>
        <w:rPr>
          <w:rFonts w:ascii="Arial" w:hAnsi="Arial" w:cs="Arial"/>
          <w:b/>
          <w:noProof/>
          <w:color w:val="000000"/>
          <w:sz w:val="16"/>
          <w:szCs w:val="16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548640</wp:posOffset>
            </wp:positionV>
            <wp:extent cx="1733550" cy="2491740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299" w:rsidRPr="001D7299">
        <w:rPr>
          <w:rFonts w:ascii="Arial" w:hAnsi="Arial" w:cs="Arial"/>
          <w:b/>
          <w:color w:val="000000"/>
          <w:sz w:val="16"/>
          <w:szCs w:val="16"/>
          <w:lang w:val="ru-RU"/>
        </w:rPr>
        <w:t>Уважаемые партнеры!</w:t>
      </w:r>
    </w:p>
    <w:p w:rsidR="00306C03" w:rsidRDefault="001D7299" w:rsidP="00306C03">
      <w:pPr>
        <w:ind w:right="74" w:firstLine="709"/>
        <w:rPr>
          <w:rFonts w:ascii="Arial" w:hAnsi="Arial" w:cs="Arial"/>
          <w:color w:val="000000"/>
          <w:sz w:val="16"/>
          <w:szCs w:val="16"/>
          <w:lang w:val="ru-RU"/>
        </w:rPr>
      </w:pPr>
      <w:r w:rsidRPr="001D7299">
        <w:rPr>
          <w:rFonts w:ascii="Arial" w:hAnsi="Arial" w:cs="Arial"/>
          <w:color w:val="000000"/>
          <w:sz w:val="16"/>
          <w:szCs w:val="16"/>
          <w:lang w:val="ru-RU"/>
        </w:rPr>
        <w:t xml:space="preserve">Компания «Шнейдер Электрик» расширяет линейку выключателей-разъединителей-предохранителей </w:t>
      </w:r>
      <w:proofErr w:type="spellStart"/>
      <w:r w:rsidRPr="001D7299">
        <w:rPr>
          <w:rFonts w:ascii="Arial" w:hAnsi="Arial" w:cs="Arial"/>
          <w:b/>
          <w:color w:val="000000"/>
          <w:sz w:val="16"/>
          <w:szCs w:val="16"/>
        </w:rPr>
        <w:t>Fupact</w:t>
      </w:r>
      <w:proofErr w:type="spellEnd"/>
      <w:r w:rsidRPr="001D7299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</w:t>
      </w:r>
      <w:proofErr w:type="spellStart"/>
      <w:r w:rsidR="007536F6" w:rsidRPr="007536F6">
        <w:rPr>
          <w:rFonts w:ascii="Arial" w:hAnsi="Arial" w:cs="Arial"/>
          <w:b/>
          <w:color w:val="000000"/>
          <w:sz w:val="16"/>
          <w:szCs w:val="16"/>
          <w:lang w:val="ru-RU"/>
        </w:rPr>
        <w:t>сергии</w:t>
      </w:r>
      <w:proofErr w:type="spellEnd"/>
      <w:r w:rsidR="007536F6" w:rsidRPr="007536F6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</w:t>
      </w:r>
      <w:r w:rsidRPr="001D7299">
        <w:rPr>
          <w:rFonts w:ascii="Arial" w:hAnsi="Arial" w:cs="Arial"/>
          <w:b/>
          <w:color w:val="000000"/>
          <w:sz w:val="16"/>
          <w:szCs w:val="16"/>
        </w:rPr>
        <w:t>ISFL</w:t>
      </w:r>
      <w:r w:rsidRPr="001D7299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</w:t>
      </w:r>
      <w:r w:rsidRPr="001D7299">
        <w:rPr>
          <w:rFonts w:ascii="Arial" w:hAnsi="Arial" w:cs="Arial"/>
          <w:color w:val="000000"/>
          <w:sz w:val="16"/>
          <w:szCs w:val="16"/>
          <w:lang w:val="ru-RU"/>
        </w:rPr>
        <w:t>новыми</w:t>
      </w:r>
      <w:r w:rsidRPr="001D7299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</w:t>
      </w:r>
      <w:r w:rsidRPr="00713308">
        <w:rPr>
          <w:rFonts w:ascii="Arial" w:hAnsi="Arial" w:cs="Arial"/>
          <w:b/>
          <w:color w:val="000000"/>
          <w:sz w:val="16"/>
          <w:szCs w:val="16"/>
          <w:lang w:val="ru-RU"/>
        </w:rPr>
        <w:t>однополюсными</w:t>
      </w:r>
      <w:r w:rsidRPr="001D7299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="00713308">
        <w:rPr>
          <w:rFonts w:ascii="Arial" w:hAnsi="Arial" w:cs="Arial"/>
          <w:color w:val="000000"/>
          <w:sz w:val="16"/>
          <w:szCs w:val="16"/>
          <w:lang w:val="ru-RU"/>
        </w:rPr>
        <w:t>разъединителями</w:t>
      </w:r>
      <w:r w:rsidRPr="001D7299">
        <w:rPr>
          <w:rFonts w:ascii="Arial" w:hAnsi="Arial" w:cs="Arial"/>
          <w:color w:val="000000"/>
          <w:sz w:val="16"/>
          <w:szCs w:val="16"/>
          <w:lang w:val="ru-RU"/>
        </w:rPr>
        <w:t xml:space="preserve"> на токи от </w:t>
      </w:r>
      <w:r w:rsidRPr="00713308">
        <w:rPr>
          <w:rFonts w:ascii="Arial" w:hAnsi="Arial" w:cs="Arial"/>
          <w:b/>
          <w:color w:val="000000"/>
          <w:sz w:val="16"/>
          <w:szCs w:val="16"/>
          <w:lang w:val="ru-RU"/>
        </w:rPr>
        <w:t>160 до 630А</w:t>
      </w:r>
      <w:r w:rsidRPr="001D7299">
        <w:rPr>
          <w:rFonts w:ascii="Arial" w:hAnsi="Arial" w:cs="Arial"/>
          <w:color w:val="000000"/>
          <w:sz w:val="16"/>
          <w:szCs w:val="16"/>
          <w:lang w:val="ru-RU"/>
        </w:rPr>
        <w:t xml:space="preserve"> и </w:t>
      </w:r>
      <w:proofErr w:type="spellStart"/>
      <w:r w:rsidRPr="00713308">
        <w:rPr>
          <w:rFonts w:ascii="Arial" w:hAnsi="Arial" w:cs="Arial"/>
          <w:b/>
          <w:color w:val="000000"/>
          <w:sz w:val="16"/>
          <w:szCs w:val="16"/>
          <w:lang w:val="ru-RU"/>
        </w:rPr>
        <w:t>трехполюсным</w:t>
      </w:r>
      <w:proofErr w:type="spellEnd"/>
      <w:r w:rsidRPr="001D7299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="00667B80" w:rsidRPr="009A048E">
        <w:rPr>
          <w:rFonts w:ascii="Arial" w:hAnsi="Arial" w:cs="Arial"/>
          <w:color w:val="000000"/>
          <w:sz w:val="16"/>
          <w:szCs w:val="16"/>
          <w:lang w:val="ru-RU"/>
        </w:rPr>
        <w:t>разъединителем</w:t>
      </w:r>
      <w:r w:rsidRPr="001D7299">
        <w:rPr>
          <w:rFonts w:ascii="Arial" w:hAnsi="Arial" w:cs="Arial"/>
          <w:color w:val="000000"/>
          <w:sz w:val="16"/>
          <w:szCs w:val="16"/>
          <w:lang w:val="ru-RU"/>
        </w:rPr>
        <w:t xml:space="preserve"> на токи </w:t>
      </w:r>
      <w:r w:rsidRPr="00713308">
        <w:rPr>
          <w:rFonts w:ascii="Arial" w:hAnsi="Arial" w:cs="Arial"/>
          <w:b/>
          <w:color w:val="000000"/>
          <w:sz w:val="16"/>
          <w:szCs w:val="16"/>
          <w:lang w:val="ru-RU"/>
        </w:rPr>
        <w:t>1250А</w:t>
      </w:r>
      <w:r w:rsidRPr="001D7299">
        <w:rPr>
          <w:rFonts w:ascii="Arial" w:hAnsi="Arial" w:cs="Arial"/>
          <w:color w:val="000000"/>
          <w:sz w:val="16"/>
          <w:szCs w:val="16"/>
          <w:lang w:val="ru-RU"/>
        </w:rPr>
        <w:t xml:space="preserve">. </w:t>
      </w:r>
    </w:p>
    <w:p w:rsidR="00306C03" w:rsidRPr="001D7299" w:rsidRDefault="009E15A3" w:rsidP="009E15A3">
      <w:pPr>
        <w:widowControl/>
        <w:ind w:right="74" w:firstLine="709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>Новые исполнения</w:t>
      </w:r>
      <w:r w:rsidR="00306C03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="00692B40">
        <w:rPr>
          <w:rFonts w:ascii="Arial" w:hAnsi="Arial" w:cs="Arial"/>
          <w:color w:val="000000"/>
          <w:sz w:val="16"/>
          <w:szCs w:val="16"/>
          <w:lang w:val="ru-RU"/>
        </w:rPr>
        <w:t>в</w:t>
      </w:r>
      <w:r w:rsidR="00306C03" w:rsidRPr="001D7299">
        <w:rPr>
          <w:rFonts w:ascii="Arial" w:hAnsi="Arial" w:cs="Arial"/>
          <w:color w:val="000000"/>
          <w:sz w:val="16"/>
          <w:szCs w:val="16"/>
          <w:lang w:val="ru-RU"/>
        </w:rPr>
        <w:t>ыключате</w:t>
      </w:r>
      <w:r w:rsidR="00306C03">
        <w:rPr>
          <w:rFonts w:ascii="Arial" w:hAnsi="Arial" w:cs="Arial"/>
          <w:color w:val="000000"/>
          <w:sz w:val="16"/>
          <w:szCs w:val="16"/>
          <w:lang w:val="ru-RU"/>
        </w:rPr>
        <w:t>л</w:t>
      </w:r>
      <w:r>
        <w:rPr>
          <w:rFonts w:ascii="Arial" w:hAnsi="Arial" w:cs="Arial"/>
          <w:color w:val="000000"/>
          <w:sz w:val="16"/>
          <w:szCs w:val="16"/>
          <w:lang w:val="ru-RU"/>
        </w:rPr>
        <w:t>ей – </w:t>
      </w:r>
      <w:r w:rsidR="00306C03">
        <w:rPr>
          <w:rFonts w:ascii="Arial" w:hAnsi="Arial" w:cs="Arial"/>
          <w:color w:val="000000"/>
          <w:sz w:val="16"/>
          <w:szCs w:val="16"/>
          <w:lang w:val="ru-RU"/>
        </w:rPr>
        <w:t>разъеди</w:t>
      </w:r>
      <w:r w:rsidR="009D587E">
        <w:rPr>
          <w:rFonts w:ascii="Arial" w:hAnsi="Arial" w:cs="Arial"/>
          <w:color w:val="000000"/>
          <w:sz w:val="16"/>
          <w:szCs w:val="16"/>
          <w:lang w:val="ru-RU"/>
        </w:rPr>
        <w:t>нител</w:t>
      </w:r>
      <w:r>
        <w:rPr>
          <w:rFonts w:ascii="Arial" w:hAnsi="Arial" w:cs="Arial"/>
          <w:color w:val="000000"/>
          <w:sz w:val="16"/>
          <w:szCs w:val="16"/>
          <w:lang w:val="ru-RU"/>
        </w:rPr>
        <w:t>ей </w:t>
      </w:r>
      <w:r w:rsidR="009D587E">
        <w:rPr>
          <w:rFonts w:ascii="Arial" w:hAnsi="Arial" w:cs="Arial"/>
          <w:color w:val="000000"/>
          <w:sz w:val="16"/>
          <w:szCs w:val="16"/>
          <w:lang w:val="ru-RU"/>
        </w:rPr>
        <w:t>-</w:t>
      </w:r>
      <w:r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="009D587E">
        <w:rPr>
          <w:rFonts w:ascii="Arial" w:hAnsi="Arial" w:cs="Arial"/>
          <w:color w:val="000000"/>
          <w:sz w:val="16"/>
          <w:szCs w:val="16"/>
          <w:lang w:val="ru-RU"/>
        </w:rPr>
        <w:t>предо</w:t>
      </w:r>
      <w:r w:rsidR="00306C03">
        <w:rPr>
          <w:rFonts w:ascii="Arial" w:hAnsi="Arial" w:cs="Arial"/>
          <w:color w:val="000000"/>
          <w:sz w:val="16"/>
          <w:szCs w:val="16"/>
          <w:lang w:val="ru-RU"/>
        </w:rPr>
        <w:t>хранител</w:t>
      </w:r>
      <w:r>
        <w:rPr>
          <w:rFonts w:ascii="Arial" w:hAnsi="Arial" w:cs="Arial"/>
          <w:color w:val="000000"/>
          <w:sz w:val="16"/>
          <w:szCs w:val="16"/>
          <w:lang w:val="ru-RU"/>
        </w:rPr>
        <w:t xml:space="preserve">ей </w:t>
      </w:r>
      <w:proofErr w:type="spellStart"/>
      <w:r w:rsidR="00306C03" w:rsidRPr="00EF7D37">
        <w:rPr>
          <w:rFonts w:ascii="Arial" w:hAnsi="Arial" w:cs="Arial"/>
          <w:color w:val="000000"/>
          <w:sz w:val="16"/>
          <w:szCs w:val="16"/>
          <w:lang w:val="ru-RU"/>
        </w:rPr>
        <w:t>Fupact</w:t>
      </w:r>
      <w:proofErr w:type="spellEnd"/>
      <w:r w:rsidR="00306C03" w:rsidRPr="001D7299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ru-RU"/>
        </w:rPr>
        <w:t xml:space="preserve">серии </w:t>
      </w:r>
      <w:r w:rsidR="00306C03" w:rsidRPr="00EF7D37">
        <w:rPr>
          <w:rFonts w:ascii="Arial" w:hAnsi="Arial" w:cs="Arial"/>
          <w:color w:val="000000"/>
          <w:sz w:val="16"/>
          <w:szCs w:val="16"/>
          <w:lang w:val="ru-RU"/>
        </w:rPr>
        <w:t>ISFL</w:t>
      </w:r>
      <w:r w:rsidR="00306C03" w:rsidRPr="00306C03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="00692B40" w:rsidRPr="00692B40">
        <w:rPr>
          <w:rFonts w:ascii="Arial" w:hAnsi="Arial" w:cs="Arial"/>
          <w:color w:val="000000"/>
          <w:sz w:val="16"/>
          <w:szCs w:val="16"/>
          <w:lang w:val="ru-RU"/>
        </w:rPr>
        <w:t xml:space="preserve">могут обеспечивать как </w:t>
      </w:r>
      <w:r>
        <w:rPr>
          <w:rFonts w:ascii="Arial" w:hAnsi="Arial" w:cs="Arial"/>
          <w:color w:val="000000"/>
          <w:sz w:val="16"/>
          <w:szCs w:val="16"/>
          <w:lang w:val="ru-RU"/>
        </w:rPr>
        <w:t xml:space="preserve">одновременное </w:t>
      </w:r>
      <w:r w:rsidR="00692B40" w:rsidRPr="00692B40">
        <w:rPr>
          <w:rFonts w:ascii="Arial" w:hAnsi="Arial" w:cs="Arial"/>
          <w:color w:val="000000"/>
          <w:sz w:val="16"/>
          <w:szCs w:val="16"/>
          <w:lang w:val="ru-RU"/>
        </w:rPr>
        <w:t xml:space="preserve">трехфазное, так и </w:t>
      </w:r>
      <w:r>
        <w:rPr>
          <w:rFonts w:ascii="Arial" w:hAnsi="Arial" w:cs="Arial"/>
          <w:color w:val="000000"/>
          <w:sz w:val="16"/>
          <w:szCs w:val="16"/>
          <w:lang w:val="ru-RU"/>
        </w:rPr>
        <w:t xml:space="preserve">раздельное </w:t>
      </w:r>
      <w:proofErr w:type="spellStart"/>
      <w:r w:rsidR="00692B40" w:rsidRPr="00692B40">
        <w:rPr>
          <w:rFonts w:ascii="Arial" w:hAnsi="Arial" w:cs="Arial"/>
          <w:color w:val="000000"/>
          <w:sz w:val="16"/>
          <w:szCs w:val="16"/>
          <w:lang w:val="ru-RU"/>
        </w:rPr>
        <w:t>пофазное</w:t>
      </w:r>
      <w:proofErr w:type="spellEnd"/>
      <w:r w:rsidR="00692B40" w:rsidRPr="00692B40">
        <w:rPr>
          <w:rFonts w:ascii="Arial" w:hAnsi="Arial" w:cs="Arial"/>
          <w:color w:val="000000"/>
          <w:sz w:val="16"/>
          <w:szCs w:val="16"/>
          <w:lang w:val="ru-RU"/>
        </w:rPr>
        <w:t xml:space="preserve"> отключение нагруз</w:t>
      </w:r>
      <w:r>
        <w:rPr>
          <w:rFonts w:ascii="Arial" w:hAnsi="Arial" w:cs="Arial"/>
          <w:color w:val="000000"/>
          <w:sz w:val="16"/>
          <w:szCs w:val="16"/>
          <w:lang w:val="ru-RU"/>
        </w:rPr>
        <w:t>о</w:t>
      </w:r>
      <w:r w:rsidR="00692B40" w:rsidRPr="00692B40">
        <w:rPr>
          <w:rFonts w:ascii="Arial" w:hAnsi="Arial" w:cs="Arial"/>
          <w:color w:val="000000"/>
          <w:sz w:val="16"/>
          <w:szCs w:val="16"/>
          <w:lang w:val="ru-RU"/>
        </w:rPr>
        <w:t>к</w:t>
      </w:r>
      <w:r w:rsidR="00306C03">
        <w:rPr>
          <w:rFonts w:ascii="Arial" w:hAnsi="Arial" w:cs="Arial"/>
          <w:color w:val="000000"/>
          <w:sz w:val="16"/>
          <w:szCs w:val="16"/>
          <w:lang w:val="ru-RU"/>
        </w:rPr>
        <w:t>.</w:t>
      </w:r>
    </w:p>
    <w:p w:rsidR="001D7299" w:rsidRPr="001D7299" w:rsidRDefault="007536F6" w:rsidP="001D7299">
      <w:pPr>
        <w:ind w:right="74" w:firstLine="709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>С</w:t>
      </w:r>
      <w:r w:rsidR="001D7299" w:rsidRPr="001D7299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="001D7299" w:rsidRPr="001D7299">
        <w:rPr>
          <w:rFonts w:ascii="Arial" w:hAnsi="Arial" w:cs="Arial"/>
          <w:b/>
          <w:color w:val="000000"/>
          <w:sz w:val="16"/>
          <w:szCs w:val="16"/>
          <w:lang w:val="ru-RU"/>
        </w:rPr>
        <w:t>1</w:t>
      </w:r>
      <w:r w:rsidR="00667B80" w:rsidRPr="00667B80">
        <w:rPr>
          <w:rFonts w:ascii="Arial" w:hAnsi="Arial" w:cs="Arial"/>
          <w:b/>
          <w:color w:val="000000"/>
          <w:sz w:val="16"/>
          <w:szCs w:val="16"/>
          <w:lang w:val="ru-RU"/>
        </w:rPr>
        <w:t>6</w:t>
      </w:r>
      <w:r w:rsidR="001D7299" w:rsidRPr="001D7299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  <w:lang w:val="ru-RU"/>
        </w:rPr>
        <w:t>декабря</w:t>
      </w:r>
      <w:r w:rsidR="001D7299" w:rsidRPr="001D7299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201</w:t>
      </w:r>
      <w:r>
        <w:rPr>
          <w:rFonts w:ascii="Arial" w:hAnsi="Arial" w:cs="Arial"/>
          <w:b/>
          <w:color w:val="000000"/>
          <w:sz w:val="16"/>
          <w:szCs w:val="16"/>
          <w:lang w:val="ru-RU"/>
        </w:rPr>
        <w:t>5</w:t>
      </w:r>
      <w:r w:rsidR="001D7299" w:rsidRPr="001D7299">
        <w:rPr>
          <w:rFonts w:ascii="Arial" w:hAnsi="Arial" w:cs="Arial"/>
          <w:color w:val="000000"/>
          <w:sz w:val="16"/>
          <w:szCs w:val="16"/>
          <w:lang w:val="ru-RU"/>
        </w:rPr>
        <w:t xml:space="preserve"> года </w:t>
      </w:r>
      <w:r>
        <w:rPr>
          <w:rFonts w:ascii="Arial" w:hAnsi="Arial" w:cs="Arial"/>
          <w:color w:val="000000"/>
          <w:sz w:val="16"/>
          <w:szCs w:val="16"/>
          <w:lang w:val="ru-RU"/>
        </w:rPr>
        <w:t xml:space="preserve">однополюсные </w:t>
      </w:r>
      <w:r w:rsidR="0014737E">
        <w:rPr>
          <w:rFonts w:ascii="Arial" w:hAnsi="Arial" w:cs="Arial"/>
          <w:color w:val="000000"/>
          <w:sz w:val="16"/>
          <w:szCs w:val="16"/>
          <w:lang w:val="ru-RU"/>
        </w:rPr>
        <w:t>аппараты</w:t>
      </w:r>
      <w:r>
        <w:rPr>
          <w:rFonts w:ascii="Arial" w:hAnsi="Arial" w:cs="Arial"/>
          <w:color w:val="000000"/>
          <w:sz w:val="16"/>
          <w:szCs w:val="16"/>
          <w:lang w:val="ru-RU"/>
        </w:rPr>
        <w:t xml:space="preserve"> на </w:t>
      </w:r>
      <w:r w:rsidR="0014737E">
        <w:rPr>
          <w:rFonts w:ascii="Arial" w:hAnsi="Arial" w:cs="Arial"/>
          <w:color w:val="000000"/>
          <w:sz w:val="16"/>
          <w:szCs w:val="16"/>
          <w:lang w:val="ru-RU"/>
        </w:rPr>
        <w:t xml:space="preserve">токи </w:t>
      </w:r>
      <w:r w:rsidR="00713308">
        <w:rPr>
          <w:rFonts w:ascii="Arial" w:hAnsi="Arial" w:cs="Arial"/>
          <w:color w:val="000000"/>
          <w:sz w:val="16"/>
          <w:szCs w:val="16"/>
          <w:lang w:val="ru-RU"/>
        </w:rPr>
        <w:t>250-630А</w:t>
      </w:r>
      <w:r w:rsidR="001D7299" w:rsidRPr="001D7299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="001D7299" w:rsidRPr="001D7299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доступны для </w:t>
      </w:r>
      <w:r w:rsidR="00713308">
        <w:rPr>
          <w:rFonts w:ascii="Arial" w:hAnsi="Arial" w:cs="Arial"/>
          <w:b/>
          <w:color w:val="000000"/>
          <w:sz w:val="16"/>
          <w:szCs w:val="16"/>
          <w:lang w:val="ru-RU"/>
        </w:rPr>
        <w:t>отгрузки со склада в Москве</w:t>
      </w:r>
      <w:r w:rsidR="001D7299" w:rsidRPr="001D7299">
        <w:rPr>
          <w:rFonts w:ascii="Arial" w:hAnsi="Arial" w:cs="Arial"/>
          <w:b/>
          <w:color w:val="000000"/>
          <w:sz w:val="16"/>
          <w:szCs w:val="16"/>
          <w:lang w:val="ru-RU"/>
        </w:rPr>
        <w:t>.</w:t>
      </w:r>
      <w:r w:rsidR="001D7299" w:rsidRPr="001D7299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</w:p>
    <w:p w:rsidR="009D587E" w:rsidRDefault="006D284A" w:rsidP="009D587E">
      <w:pPr>
        <w:ind w:right="84" w:firstLine="709"/>
        <w:rPr>
          <w:rFonts w:ascii="Arial" w:hAnsi="Arial" w:cs="Arial"/>
          <w:color w:val="000000"/>
          <w:sz w:val="16"/>
          <w:szCs w:val="16"/>
          <w:lang w:val="ru-RU"/>
        </w:rPr>
      </w:pPr>
      <w:proofErr w:type="gramStart"/>
      <w:r>
        <w:rPr>
          <w:rFonts w:ascii="Arial" w:hAnsi="Arial" w:cs="Arial"/>
          <w:color w:val="000000"/>
          <w:sz w:val="16"/>
          <w:szCs w:val="16"/>
          <w:lang w:val="ru-RU"/>
        </w:rPr>
        <w:t>Новые</w:t>
      </w:r>
      <w:proofErr w:type="gramEnd"/>
      <w:r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ru-RU"/>
        </w:rPr>
        <w:t>референсы</w:t>
      </w:r>
      <w:proofErr w:type="spellEnd"/>
      <w:r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ru-RU"/>
        </w:rPr>
        <w:t>Fupact</w:t>
      </w:r>
      <w:proofErr w:type="spellEnd"/>
      <w:r>
        <w:rPr>
          <w:rFonts w:ascii="Arial" w:hAnsi="Arial" w:cs="Arial"/>
          <w:color w:val="000000"/>
          <w:sz w:val="16"/>
          <w:szCs w:val="16"/>
          <w:lang w:val="ru-RU"/>
        </w:rPr>
        <w:t xml:space="preserve"> ISFL </w:t>
      </w:r>
      <w:r w:rsidR="009D587E">
        <w:rPr>
          <w:rFonts w:ascii="Arial" w:hAnsi="Arial" w:cs="Arial"/>
          <w:color w:val="000000"/>
          <w:sz w:val="16"/>
          <w:szCs w:val="16"/>
          <w:lang w:val="ru-RU"/>
        </w:rPr>
        <w:t xml:space="preserve">и тариф </w:t>
      </w:r>
      <w:r w:rsidR="009E15A3">
        <w:rPr>
          <w:rFonts w:ascii="Arial" w:hAnsi="Arial" w:cs="Arial"/>
          <w:color w:val="000000"/>
          <w:sz w:val="16"/>
          <w:szCs w:val="16"/>
          <w:lang w:val="ru-RU"/>
        </w:rPr>
        <w:t xml:space="preserve">находятся </w:t>
      </w:r>
      <w:r w:rsidR="009D587E">
        <w:rPr>
          <w:rFonts w:ascii="Arial" w:hAnsi="Arial" w:cs="Arial"/>
          <w:color w:val="000000"/>
          <w:sz w:val="16"/>
          <w:szCs w:val="16"/>
          <w:lang w:val="ru-RU"/>
        </w:rPr>
        <w:t xml:space="preserve">в </w:t>
      </w:r>
      <w:r w:rsidR="009E15A3">
        <w:rPr>
          <w:rFonts w:ascii="Arial" w:hAnsi="Arial" w:cs="Arial"/>
          <w:color w:val="000000"/>
          <w:sz w:val="16"/>
          <w:szCs w:val="16"/>
          <w:lang w:val="ru-RU"/>
        </w:rPr>
        <w:t xml:space="preserve">приложенном </w:t>
      </w:r>
      <w:r w:rsidR="009D587E">
        <w:rPr>
          <w:rFonts w:ascii="Arial" w:hAnsi="Arial" w:cs="Arial"/>
          <w:color w:val="000000"/>
          <w:sz w:val="16"/>
          <w:szCs w:val="16"/>
          <w:lang w:val="ru-RU"/>
        </w:rPr>
        <w:t>файле.</w:t>
      </w:r>
      <w:r w:rsidR="009E15A3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</w:p>
    <w:p w:rsidR="001D7299" w:rsidRPr="001D7299" w:rsidRDefault="009E15A3" w:rsidP="009E15A3">
      <w:pPr>
        <w:ind w:left="2977" w:right="84" w:firstLine="709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>Обновленный к</w:t>
      </w:r>
      <w:r w:rsidRPr="001D7299">
        <w:rPr>
          <w:rFonts w:ascii="Arial" w:hAnsi="Arial" w:cs="Arial"/>
          <w:color w:val="000000"/>
          <w:sz w:val="16"/>
          <w:szCs w:val="16"/>
          <w:lang w:val="ru-RU"/>
        </w:rPr>
        <w:t>аталог</w:t>
      </w:r>
      <w:r>
        <w:rPr>
          <w:rFonts w:ascii="Arial" w:hAnsi="Arial" w:cs="Arial"/>
          <w:color w:val="000000"/>
          <w:sz w:val="16"/>
          <w:szCs w:val="16"/>
          <w:lang w:val="ru-RU"/>
        </w:rPr>
        <w:t xml:space="preserve"> «</w:t>
      </w:r>
      <w:proofErr w:type="spellStart"/>
      <w:r>
        <w:rPr>
          <w:rFonts w:ascii="Arial" w:hAnsi="Arial" w:cs="Arial"/>
          <w:color w:val="000000"/>
          <w:sz w:val="16"/>
          <w:szCs w:val="16"/>
          <w:lang w:val="ru-RU"/>
        </w:rPr>
        <w:t>Fupact</w:t>
      </w:r>
      <w:proofErr w:type="spellEnd"/>
      <w:r>
        <w:rPr>
          <w:rFonts w:ascii="Arial" w:hAnsi="Arial" w:cs="Arial"/>
          <w:color w:val="000000"/>
          <w:sz w:val="16"/>
          <w:szCs w:val="16"/>
          <w:lang w:val="ru-RU"/>
        </w:rPr>
        <w:t xml:space="preserve"> ISFT/ISFL. </w:t>
      </w:r>
      <w:r w:rsidRPr="009E15A3">
        <w:rPr>
          <w:rFonts w:ascii="Arial" w:hAnsi="Arial" w:cs="Arial"/>
          <w:color w:val="000000"/>
          <w:sz w:val="16"/>
          <w:szCs w:val="16"/>
          <w:lang w:val="ru-RU"/>
        </w:rPr>
        <w:t>Выключатели-разъединители с плавкими вставками</w:t>
      </w:r>
      <w:r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Pr="009E15A3">
        <w:rPr>
          <w:rFonts w:ascii="Arial" w:hAnsi="Arial" w:cs="Arial"/>
          <w:color w:val="000000"/>
          <w:sz w:val="16"/>
          <w:szCs w:val="16"/>
          <w:lang w:val="ru-RU"/>
        </w:rPr>
        <w:t>от 32 до 1250</w:t>
      </w:r>
      <w:proofErr w:type="gramStart"/>
      <w:r w:rsidRPr="009E15A3">
        <w:rPr>
          <w:rFonts w:ascii="Arial" w:hAnsi="Arial" w:cs="Arial"/>
          <w:color w:val="000000"/>
          <w:sz w:val="16"/>
          <w:szCs w:val="16"/>
          <w:lang w:val="ru-RU"/>
        </w:rPr>
        <w:t xml:space="preserve"> А</w:t>
      </w:r>
      <w:proofErr w:type="gramEnd"/>
      <w:r>
        <w:rPr>
          <w:rFonts w:ascii="Arial" w:hAnsi="Arial" w:cs="Arial"/>
          <w:color w:val="000000"/>
          <w:sz w:val="16"/>
          <w:szCs w:val="16"/>
          <w:lang w:val="ru-RU"/>
        </w:rPr>
        <w:t>»</w:t>
      </w:r>
      <w:r w:rsidRPr="001D7299">
        <w:rPr>
          <w:rFonts w:ascii="Arial" w:hAnsi="Arial" w:cs="Arial"/>
          <w:color w:val="000000"/>
          <w:sz w:val="16"/>
          <w:szCs w:val="16"/>
          <w:lang w:val="ru-RU"/>
        </w:rPr>
        <w:t xml:space="preserve"> доступ</w:t>
      </w:r>
      <w:r w:rsidRPr="006D284A">
        <w:rPr>
          <w:rFonts w:ascii="Arial" w:hAnsi="Arial" w:cs="Arial"/>
          <w:color w:val="000000"/>
          <w:sz w:val="16"/>
          <w:szCs w:val="16"/>
          <w:lang w:val="ru-RU"/>
        </w:rPr>
        <w:t>ен</w:t>
      </w:r>
      <w:r w:rsidRPr="001D7299">
        <w:rPr>
          <w:rFonts w:ascii="Arial" w:hAnsi="Arial" w:cs="Arial"/>
          <w:color w:val="000000"/>
          <w:sz w:val="16"/>
          <w:szCs w:val="16"/>
          <w:lang w:val="ru-RU"/>
        </w:rPr>
        <w:t xml:space="preserve"> на</w:t>
      </w:r>
      <w:r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="001D7299" w:rsidRPr="001D7299">
        <w:rPr>
          <w:rFonts w:ascii="Arial" w:hAnsi="Arial" w:cs="Arial"/>
          <w:color w:val="000000"/>
          <w:sz w:val="16"/>
          <w:szCs w:val="16"/>
          <w:lang w:val="ru-RU"/>
        </w:rPr>
        <w:t xml:space="preserve">сайте </w:t>
      </w:r>
      <w:r w:rsidR="001D7299" w:rsidRPr="001D7299">
        <w:rPr>
          <w:rFonts w:ascii="Arial" w:hAnsi="Arial" w:cs="Arial"/>
          <w:color w:val="000000"/>
          <w:sz w:val="16"/>
          <w:szCs w:val="16"/>
        </w:rPr>
        <w:t>www</w:t>
      </w:r>
      <w:r w:rsidR="001D7299" w:rsidRPr="001D7299">
        <w:rPr>
          <w:rFonts w:ascii="Arial" w:hAnsi="Arial" w:cs="Arial"/>
          <w:color w:val="000000"/>
          <w:sz w:val="16"/>
          <w:szCs w:val="16"/>
          <w:lang w:val="ru-RU"/>
        </w:rPr>
        <w:t>.</w:t>
      </w:r>
      <w:hyperlink r:id="rId9" w:history="1">
        <w:proofErr w:type="spellStart"/>
        <w:r w:rsidR="001D7299" w:rsidRPr="001D7299">
          <w:rPr>
            <w:rStyle w:val="Hyperlink"/>
            <w:rFonts w:ascii="Arial" w:hAnsi="Arial" w:cs="Arial"/>
            <w:sz w:val="16"/>
            <w:szCs w:val="16"/>
          </w:rPr>
          <w:t>schneider</w:t>
        </w:r>
        <w:proofErr w:type="spellEnd"/>
        <w:r w:rsidR="001D7299" w:rsidRPr="001D7299">
          <w:rPr>
            <w:rStyle w:val="Hyperlink"/>
            <w:rFonts w:ascii="Arial" w:hAnsi="Arial" w:cs="Arial"/>
            <w:sz w:val="16"/>
            <w:szCs w:val="16"/>
            <w:lang w:val="ru-RU"/>
          </w:rPr>
          <w:t>-</w:t>
        </w:r>
        <w:r w:rsidR="001D7299" w:rsidRPr="001D7299">
          <w:rPr>
            <w:rStyle w:val="Hyperlink"/>
            <w:rFonts w:ascii="Arial" w:hAnsi="Arial" w:cs="Arial"/>
            <w:sz w:val="16"/>
            <w:szCs w:val="16"/>
          </w:rPr>
          <w:t>electric</w:t>
        </w:r>
        <w:r w:rsidR="001D7299" w:rsidRPr="001D7299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proofErr w:type="spellStart"/>
        <w:r w:rsidR="001D7299" w:rsidRPr="001D7299">
          <w:rPr>
            <w:rStyle w:val="Hyperlink"/>
            <w:rFonts w:ascii="Arial" w:hAnsi="Arial" w:cs="Arial"/>
            <w:sz w:val="16"/>
            <w:szCs w:val="16"/>
          </w:rPr>
          <w:t>ru</w:t>
        </w:r>
        <w:proofErr w:type="spellEnd"/>
      </w:hyperlink>
      <w:r w:rsidR="001D7299" w:rsidRPr="001D7299">
        <w:rPr>
          <w:rFonts w:ascii="Arial" w:hAnsi="Arial" w:cs="Arial"/>
          <w:color w:val="000000"/>
          <w:sz w:val="16"/>
          <w:szCs w:val="16"/>
          <w:lang w:val="ru-RU"/>
        </w:rPr>
        <w:t xml:space="preserve">. </w:t>
      </w:r>
    </w:p>
    <w:p w:rsidR="001D7299" w:rsidRPr="001D7299" w:rsidRDefault="001D7299" w:rsidP="0026411F">
      <w:pPr>
        <w:ind w:right="84" w:firstLine="709"/>
        <w:rPr>
          <w:rFonts w:ascii="Arial" w:hAnsi="Arial" w:cs="Arial"/>
          <w:b/>
          <w:color w:val="000000"/>
          <w:sz w:val="16"/>
          <w:szCs w:val="16"/>
          <w:lang w:val="ru-RU"/>
        </w:rPr>
      </w:pPr>
    </w:p>
    <w:p w:rsidR="001D7299" w:rsidRPr="001D7299" w:rsidRDefault="00042E43" w:rsidP="00EA261D">
      <w:pPr>
        <w:tabs>
          <w:tab w:val="left" w:pos="7020"/>
        </w:tabs>
        <w:ind w:right="84"/>
        <w:jc w:val="left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>Прилагаемый файл:</w:t>
      </w:r>
    </w:p>
    <w:p w:rsidR="001D7299" w:rsidRPr="001D7299" w:rsidRDefault="00BC757A" w:rsidP="00E6345B">
      <w:pPr>
        <w:tabs>
          <w:tab w:val="left" w:pos="8222"/>
        </w:tabs>
        <w:ind w:right="-58"/>
        <w:jc w:val="left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>Для открытия файла кликните дважды по иконке.</w:t>
      </w:r>
    </w:p>
    <w:p w:rsidR="001D7299" w:rsidRPr="001D7299" w:rsidRDefault="00042E43" w:rsidP="001D7299">
      <w:pPr>
        <w:tabs>
          <w:tab w:val="left" w:pos="7020"/>
        </w:tabs>
        <w:ind w:right="612"/>
        <w:jc w:val="left"/>
        <w:rPr>
          <w:rFonts w:ascii="Arial" w:hAnsi="Arial" w:cs="Arial"/>
          <w:color w:val="000000"/>
          <w:sz w:val="16"/>
          <w:szCs w:val="16"/>
          <w:lang w:val="ru-RU"/>
        </w:rPr>
      </w:pPr>
      <w:r w:rsidRPr="00C35A2A">
        <w:rPr>
          <w:rFonts w:ascii="Arial" w:hAnsi="Arial" w:cs="Arial"/>
          <w:color w:val="000000"/>
          <w:sz w:val="16"/>
          <w:szCs w:val="16"/>
          <w:lang w:val="ru-RU"/>
        </w:rPr>
        <w:object w:dxaOrig="1533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8.6pt" o:ole="">
            <v:imagedata r:id="rId10" o:title=""/>
          </v:shape>
          <o:OLEObject Type="Embed" ProgID="Excel.Sheet.8" ShapeID="_x0000_i1025" DrawAspect="Icon" ObjectID="_1511776908" r:id="rId11"/>
        </w:object>
      </w:r>
    </w:p>
    <w:p w:rsidR="001D7299" w:rsidRPr="001D7299" w:rsidRDefault="001D7299" w:rsidP="001D7299">
      <w:pPr>
        <w:tabs>
          <w:tab w:val="left" w:pos="7020"/>
        </w:tabs>
        <w:ind w:right="612"/>
        <w:jc w:val="left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1D7299" w:rsidRPr="001D7299" w:rsidRDefault="001D7299" w:rsidP="001D7299">
      <w:pPr>
        <w:tabs>
          <w:tab w:val="left" w:pos="7020"/>
        </w:tabs>
        <w:ind w:right="612"/>
        <w:jc w:val="left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747727" w:rsidRPr="00380FFA" w:rsidRDefault="00747727" w:rsidP="00747727">
      <w:pPr>
        <w:spacing w:line="360" w:lineRule="auto"/>
        <w:jc w:val="right"/>
        <w:rPr>
          <w:lang w:val="ru-RU" w:eastAsia="ru-RU"/>
        </w:rPr>
      </w:pPr>
      <w:r w:rsidRPr="009C5FA8">
        <w:rPr>
          <w:lang w:val="ru-RU"/>
        </w:rPr>
        <w:t>С уважением,</w:t>
      </w:r>
      <w:r w:rsidR="009E15A3">
        <w:rPr>
          <w:lang w:val="ru-RU"/>
        </w:rPr>
        <w:br/>
      </w:r>
      <w:r>
        <w:rPr>
          <w:lang w:val="ru-RU" w:eastAsia="ru-RU"/>
        </w:rPr>
        <w:t xml:space="preserve">Менеджер по продукции </w:t>
      </w:r>
      <w:proofErr w:type="spellStart"/>
      <w:r>
        <w:rPr>
          <w:lang w:val="ru-RU" w:eastAsia="ru-RU"/>
        </w:rPr>
        <w:t>Compact</w:t>
      </w:r>
      <w:proofErr w:type="spellEnd"/>
      <w:r>
        <w:rPr>
          <w:lang w:val="ru-RU" w:eastAsia="ru-RU"/>
        </w:rPr>
        <w:t xml:space="preserve"> NSX, Easypact CVS, EZC,</w:t>
      </w:r>
    </w:p>
    <w:p w:rsidR="00747727" w:rsidRPr="009E15A3" w:rsidRDefault="00C1148D" w:rsidP="00747727">
      <w:pPr>
        <w:spacing w:line="360" w:lineRule="auto"/>
        <w:jc w:val="right"/>
        <w:rPr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72390</wp:posOffset>
            </wp:positionV>
            <wp:extent cx="1068705" cy="502920"/>
            <wp:effectExtent l="19050" t="0" r="0" b="0"/>
            <wp:wrapSquare wrapText="bothSides"/>
            <wp:docPr id="7" name="Picture 7" descr="my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y sig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727" w:rsidRPr="00380FFA">
        <w:rPr>
          <w:lang w:eastAsia="ru-RU"/>
        </w:rPr>
        <w:t>NG</w:t>
      </w:r>
      <w:r w:rsidR="00747727" w:rsidRPr="009E15A3">
        <w:rPr>
          <w:lang w:eastAsia="ru-RU"/>
        </w:rPr>
        <w:t xml:space="preserve">160, </w:t>
      </w:r>
      <w:r w:rsidR="00747727">
        <w:rPr>
          <w:lang w:eastAsia="ru-RU"/>
        </w:rPr>
        <w:t>Compact</w:t>
      </w:r>
      <w:r w:rsidR="00747727" w:rsidRPr="009E15A3">
        <w:rPr>
          <w:lang w:eastAsia="ru-RU"/>
        </w:rPr>
        <w:t xml:space="preserve"> </w:t>
      </w:r>
      <w:r w:rsidR="00747727">
        <w:rPr>
          <w:lang w:eastAsia="ru-RU"/>
        </w:rPr>
        <w:t>INS</w:t>
      </w:r>
      <w:r w:rsidR="00747727" w:rsidRPr="009E15A3">
        <w:rPr>
          <w:lang w:eastAsia="ru-RU"/>
        </w:rPr>
        <w:t>/</w:t>
      </w:r>
      <w:r w:rsidR="00747727">
        <w:rPr>
          <w:lang w:eastAsia="ru-RU"/>
        </w:rPr>
        <w:t>INV</w:t>
      </w:r>
      <w:r w:rsidR="00747727" w:rsidRPr="009E15A3">
        <w:rPr>
          <w:lang w:eastAsia="ru-RU"/>
        </w:rPr>
        <w:t xml:space="preserve">, </w:t>
      </w:r>
      <w:proofErr w:type="spellStart"/>
      <w:r w:rsidR="00747727" w:rsidRPr="0069450F">
        <w:rPr>
          <w:lang w:eastAsia="ru-RU"/>
        </w:rPr>
        <w:t>Fupact</w:t>
      </w:r>
      <w:proofErr w:type="spellEnd"/>
      <w:r w:rsidR="00747727" w:rsidRPr="009E15A3">
        <w:rPr>
          <w:lang w:eastAsia="ru-RU"/>
        </w:rPr>
        <w:t xml:space="preserve">, </w:t>
      </w:r>
      <w:proofErr w:type="spellStart"/>
      <w:r w:rsidR="00747727" w:rsidRPr="0069450F">
        <w:rPr>
          <w:lang w:eastAsia="ru-RU"/>
        </w:rPr>
        <w:t>Vigirex</w:t>
      </w:r>
      <w:proofErr w:type="spellEnd"/>
    </w:p>
    <w:p w:rsidR="008A4A8D" w:rsidRPr="001D7299" w:rsidRDefault="00747727" w:rsidP="00C1148D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  <w:r w:rsidRPr="00DE023F">
        <w:rPr>
          <w:lang w:val="ru-RU"/>
        </w:rPr>
        <w:t>Константинова</w:t>
      </w:r>
      <w:r w:rsidRPr="005A3C74">
        <w:rPr>
          <w:lang w:val="ru-RU"/>
        </w:rPr>
        <w:t xml:space="preserve"> </w:t>
      </w:r>
      <w:r w:rsidRPr="00DE023F">
        <w:rPr>
          <w:lang w:val="ru-RU"/>
        </w:rPr>
        <w:t>Ольга</w:t>
      </w:r>
    </w:p>
    <w:sectPr w:rsidR="008A4A8D" w:rsidRPr="001D7299" w:rsidSect="003327C3">
      <w:headerReference w:type="default" r:id="rId13"/>
      <w:footerReference w:type="default" r:id="rId14"/>
      <w:pgSz w:w="11906" w:h="16838" w:code="9"/>
      <w:pgMar w:top="876" w:right="1800" w:bottom="720" w:left="1800" w:header="283" w:footer="183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80" w:rsidRDefault="00814C80" w:rsidP="003327C3">
      <w:r>
        <w:separator/>
      </w:r>
    </w:p>
  </w:endnote>
  <w:endnote w:type="continuationSeparator" w:id="0">
    <w:p w:rsidR="00814C80" w:rsidRDefault="00814C80" w:rsidP="0033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 Std Ligh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C3" w:rsidRPr="003327C3" w:rsidRDefault="003327C3" w:rsidP="003327C3">
    <w:pPr>
      <w:pStyle w:val="ListParagraph"/>
      <w:autoSpaceDE w:val="0"/>
      <w:autoSpaceDN w:val="0"/>
      <w:adjustRightInd w:val="0"/>
      <w:spacing w:after="0" w:line="200" w:lineRule="exact"/>
      <w:ind w:left="1440"/>
      <w:rPr>
        <w:rFonts w:ascii="Arial" w:hAnsi="Arial" w:cs="Arial"/>
        <w:color w:val="000000"/>
        <w:sz w:val="16"/>
        <w:szCs w:val="16"/>
        <w:lang w:val="ru-RU"/>
      </w:rPr>
    </w:pPr>
  </w:p>
  <w:p w:rsidR="003327C3" w:rsidRPr="003327C3" w:rsidRDefault="003327C3" w:rsidP="003327C3">
    <w:pPr>
      <w:pStyle w:val="ListParagraph"/>
      <w:autoSpaceDE w:val="0"/>
      <w:autoSpaceDN w:val="0"/>
      <w:adjustRightInd w:val="0"/>
      <w:spacing w:after="0" w:line="200" w:lineRule="exact"/>
      <w:ind w:left="1440"/>
      <w:rPr>
        <w:rFonts w:ascii="Arial" w:hAnsi="Arial" w:cs="Arial"/>
        <w:color w:val="00B050"/>
        <w:sz w:val="20"/>
        <w:szCs w:val="20"/>
      </w:rPr>
    </w:pPr>
    <w:r w:rsidRPr="006E3448">
      <w:rPr>
        <w:rFonts w:ascii="Arial" w:hAnsi="Arial" w:cs="Arial"/>
        <w:color w:val="00B050"/>
        <w:sz w:val="20"/>
        <w:szCs w:val="20"/>
      </w:rPr>
      <w:t>Sch</w:t>
    </w:r>
    <w:bookmarkStart w:id="0" w:name="_GoBack"/>
    <w:bookmarkEnd w:id="0"/>
    <w:r w:rsidRPr="006E3448">
      <w:rPr>
        <w:rFonts w:ascii="Arial" w:hAnsi="Arial" w:cs="Arial"/>
        <w:color w:val="00B050"/>
        <w:sz w:val="20"/>
        <w:szCs w:val="20"/>
      </w:rPr>
      <w:t>neider</w:t>
    </w:r>
    <w:r w:rsidRPr="003327C3">
      <w:rPr>
        <w:rFonts w:ascii="Arial" w:hAnsi="Arial" w:cs="Arial"/>
        <w:color w:val="00B050"/>
        <w:sz w:val="20"/>
        <w:szCs w:val="20"/>
      </w:rPr>
      <w:t xml:space="preserve"> </w:t>
    </w:r>
    <w:r w:rsidRPr="006E3448">
      <w:rPr>
        <w:rFonts w:ascii="Arial" w:hAnsi="Arial" w:cs="Arial"/>
        <w:color w:val="00B050"/>
        <w:sz w:val="20"/>
        <w:szCs w:val="20"/>
      </w:rPr>
      <w:t>Electric</w:t>
    </w:r>
    <w:r w:rsidRPr="003327C3">
      <w:rPr>
        <w:rFonts w:ascii="Arial" w:hAnsi="Arial" w:cs="Arial"/>
        <w:color w:val="00B050"/>
        <w:sz w:val="20"/>
        <w:szCs w:val="20"/>
      </w:rPr>
      <w:t xml:space="preserve"> </w:t>
    </w:r>
  </w:p>
  <w:p w:rsidR="003327C3" w:rsidRPr="003327C3" w:rsidRDefault="003327C3" w:rsidP="003327C3">
    <w:pPr>
      <w:pStyle w:val="ListParagraph"/>
      <w:autoSpaceDE w:val="0"/>
      <w:autoSpaceDN w:val="0"/>
      <w:adjustRightInd w:val="0"/>
      <w:spacing w:after="0" w:line="200" w:lineRule="exact"/>
      <w:ind w:left="1440"/>
      <w:rPr>
        <w:rFonts w:ascii="Arial" w:hAnsi="Arial" w:cs="Arial"/>
        <w:color w:val="000000"/>
        <w:sz w:val="16"/>
        <w:szCs w:val="16"/>
      </w:rPr>
    </w:pPr>
  </w:p>
  <w:p w:rsidR="003327C3" w:rsidRPr="003327C3" w:rsidRDefault="003327C3" w:rsidP="003327C3">
    <w:pPr>
      <w:pStyle w:val="ListParagraph"/>
      <w:autoSpaceDE w:val="0"/>
      <w:autoSpaceDN w:val="0"/>
      <w:adjustRightInd w:val="0"/>
      <w:spacing w:after="0" w:line="200" w:lineRule="exact"/>
      <w:ind w:left="1440"/>
      <w:rPr>
        <w:rFonts w:ascii="Arial" w:eastAsia="SimSun" w:hAnsi="Arial" w:cs="Arial"/>
        <w:color w:val="000000"/>
        <w:sz w:val="14"/>
        <w:szCs w:val="14"/>
      </w:rPr>
    </w:pPr>
    <w:r w:rsidRPr="00685149">
      <w:rPr>
        <w:rFonts w:ascii="Arial" w:eastAsia="SimSun" w:hAnsi="Arial" w:cs="Arial"/>
        <w:color w:val="000000"/>
        <w:sz w:val="14"/>
        <w:szCs w:val="14"/>
        <w:lang w:val="ru-RU"/>
      </w:rPr>
      <w:t>АО</w:t>
    </w:r>
    <w:r w:rsidRPr="003327C3">
      <w:rPr>
        <w:rFonts w:ascii="Arial" w:eastAsia="SimSun" w:hAnsi="Arial" w:cs="Arial"/>
        <w:color w:val="000000"/>
        <w:sz w:val="14"/>
        <w:szCs w:val="14"/>
      </w:rPr>
      <w:t xml:space="preserve"> «</w:t>
    </w:r>
    <w:r w:rsidRPr="00685149">
      <w:rPr>
        <w:rFonts w:ascii="Arial" w:eastAsia="SimSun" w:hAnsi="Arial" w:cs="Arial"/>
        <w:color w:val="000000"/>
        <w:sz w:val="14"/>
        <w:szCs w:val="14"/>
        <w:lang w:val="ru-RU"/>
      </w:rPr>
      <w:t>Шнейдер</w:t>
    </w:r>
    <w:r w:rsidRPr="003327C3">
      <w:rPr>
        <w:rFonts w:ascii="Arial" w:eastAsia="SimSun" w:hAnsi="Arial" w:cs="Arial"/>
        <w:color w:val="000000"/>
        <w:sz w:val="14"/>
        <w:szCs w:val="14"/>
      </w:rPr>
      <w:t xml:space="preserve"> </w:t>
    </w:r>
    <w:r w:rsidRPr="00685149">
      <w:rPr>
        <w:rFonts w:ascii="Arial" w:eastAsia="SimSun" w:hAnsi="Arial" w:cs="Arial"/>
        <w:color w:val="000000"/>
        <w:sz w:val="14"/>
        <w:szCs w:val="14"/>
        <w:lang w:val="ru-RU"/>
      </w:rPr>
      <w:t>Электрик</w:t>
    </w:r>
    <w:r w:rsidRPr="003327C3">
      <w:rPr>
        <w:rFonts w:ascii="Arial" w:eastAsia="SimSun" w:hAnsi="Arial" w:cs="Arial"/>
        <w:color w:val="000000"/>
        <w:sz w:val="14"/>
        <w:szCs w:val="14"/>
      </w:rPr>
      <w:t>»</w:t>
    </w:r>
  </w:p>
  <w:p w:rsidR="003327C3" w:rsidRPr="00767438" w:rsidRDefault="003327C3" w:rsidP="003327C3">
    <w:pPr>
      <w:pStyle w:val="ListParagraph"/>
      <w:autoSpaceDE w:val="0"/>
      <w:autoSpaceDN w:val="0"/>
      <w:adjustRightInd w:val="0"/>
      <w:spacing w:after="0" w:line="200" w:lineRule="exact"/>
      <w:ind w:left="1440"/>
      <w:rPr>
        <w:rFonts w:ascii="Arial" w:eastAsia="SimSun" w:hAnsi="Arial" w:cs="Arial"/>
        <w:color w:val="000000"/>
        <w:sz w:val="14"/>
        <w:szCs w:val="14"/>
        <w:lang w:val="ru-RU"/>
      </w:rPr>
    </w:pPr>
    <w:proofErr w:type="gramStart"/>
    <w:r w:rsidRPr="00685149">
      <w:rPr>
        <w:rFonts w:ascii="Arial" w:eastAsia="SimSun" w:hAnsi="Arial" w:cs="Arial"/>
        <w:color w:val="000000"/>
        <w:sz w:val="14"/>
        <w:szCs w:val="14"/>
        <w:lang w:val="ru-RU"/>
      </w:rPr>
      <w:t>127018, г.</w:t>
    </w:r>
    <w:r w:rsidRPr="00685149">
      <w:rPr>
        <w:rFonts w:ascii="Arial" w:hAnsi="Arial" w:cs="Arial"/>
        <w:color w:val="000000"/>
        <w:sz w:val="14"/>
        <w:szCs w:val="14"/>
        <w:lang w:val="ru-RU"/>
      </w:rPr>
      <w:t xml:space="preserve"> </w:t>
    </w:r>
    <w:r w:rsidRPr="00685149">
      <w:rPr>
        <w:rFonts w:ascii="Arial" w:eastAsia="SimSun" w:hAnsi="Arial" w:cs="Arial"/>
        <w:color w:val="000000"/>
        <w:sz w:val="14"/>
        <w:szCs w:val="14"/>
        <w:lang w:val="ru-RU"/>
      </w:rPr>
      <w:t xml:space="preserve">Москва, ул. </w:t>
    </w:r>
    <w:r w:rsidRPr="00767438">
      <w:rPr>
        <w:rFonts w:ascii="Arial" w:eastAsia="SimSun" w:hAnsi="Arial" w:cs="Arial"/>
        <w:color w:val="000000"/>
        <w:sz w:val="14"/>
        <w:szCs w:val="14"/>
        <w:lang w:val="ru-RU"/>
      </w:rPr>
      <w:t>Двинцев, д.12, корп.1, здание «А»</w:t>
    </w:r>
    <w:proofErr w:type="gramEnd"/>
  </w:p>
  <w:p w:rsidR="003327C3" w:rsidRPr="00767438" w:rsidRDefault="003327C3" w:rsidP="003327C3">
    <w:pPr>
      <w:pStyle w:val="ListParagraph"/>
      <w:autoSpaceDE w:val="0"/>
      <w:autoSpaceDN w:val="0"/>
      <w:adjustRightInd w:val="0"/>
      <w:spacing w:after="0" w:line="200" w:lineRule="exact"/>
      <w:ind w:left="1440"/>
      <w:rPr>
        <w:rFonts w:ascii="Arial" w:eastAsia="SimSun" w:hAnsi="Arial" w:cs="Arial"/>
        <w:color w:val="000000"/>
        <w:sz w:val="14"/>
        <w:szCs w:val="14"/>
        <w:lang w:val="ru-RU"/>
      </w:rPr>
    </w:pPr>
    <w:r w:rsidRPr="00767438">
      <w:rPr>
        <w:rFonts w:ascii="Arial" w:eastAsia="SimSun" w:hAnsi="Arial" w:cs="Arial"/>
        <w:color w:val="000000"/>
        <w:sz w:val="14"/>
        <w:szCs w:val="14"/>
        <w:lang w:val="ru-RU"/>
      </w:rPr>
      <w:t>Тел.: 8 (495) 777 99 90</w:t>
    </w:r>
  </w:p>
  <w:p w:rsidR="003327C3" w:rsidRPr="00767438" w:rsidRDefault="003327C3" w:rsidP="003327C3">
    <w:pPr>
      <w:pStyle w:val="ListParagraph"/>
      <w:autoSpaceDE w:val="0"/>
      <w:autoSpaceDN w:val="0"/>
      <w:adjustRightInd w:val="0"/>
      <w:spacing w:after="0" w:line="200" w:lineRule="exact"/>
      <w:ind w:left="1440"/>
      <w:rPr>
        <w:rFonts w:ascii="Arial" w:eastAsia="SimSun" w:hAnsi="Arial" w:cs="Arial"/>
        <w:color w:val="000000"/>
        <w:sz w:val="14"/>
        <w:szCs w:val="14"/>
        <w:lang w:val="ru-RU"/>
      </w:rPr>
    </w:pPr>
    <w:r w:rsidRPr="00767438">
      <w:rPr>
        <w:rFonts w:ascii="Arial" w:eastAsia="SimSun" w:hAnsi="Arial" w:cs="Arial"/>
        <w:color w:val="000000"/>
        <w:sz w:val="14"/>
        <w:szCs w:val="14"/>
        <w:lang w:val="ru-RU"/>
      </w:rPr>
      <w:t>Факс: 8 (495) 777 99 92</w:t>
    </w:r>
  </w:p>
  <w:p w:rsidR="003327C3" w:rsidRPr="00767438" w:rsidRDefault="003327C3" w:rsidP="003327C3">
    <w:pPr>
      <w:pStyle w:val="ListParagraph"/>
      <w:autoSpaceDE w:val="0"/>
      <w:autoSpaceDN w:val="0"/>
      <w:adjustRightInd w:val="0"/>
      <w:spacing w:after="0" w:line="200" w:lineRule="exact"/>
      <w:ind w:left="1440"/>
      <w:rPr>
        <w:rFonts w:ascii="Arial" w:eastAsia="SimSun" w:hAnsi="Arial" w:cs="Arial"/>
        <w:color w:val="000000"/>
        <w:sz w:val="14"/>
        <w:szCs w:val="14"/>
        <w:lang w:val="ru-RU"/>
      </w:rPr>
    </w:pPr>
    <w:r w:rsidRPr="00767438">
      <w:rPr>
        <w:rFonts w:ascii="Arial" w:eastAsia="SimSun" w:hAnsi="Arial" w:cs="Arial"/>
        <w:color w:val="000000"/>
        <w:sz w:val="14"/>
        <w:szCs w:val="14"/>
        <w:lang w:val="ru-RU"/>
      </w:rPr>
      <w:t>Центр поддержки клиентов: 8 (495) 777 99 88</w:t>
    </w:r>
  </w:p>
  <w:p w:rsidR="003327C3" w:rsidRPr="00685149" w:rsidRDefault="003327C3" w:rsidP="003327C3">
    <w:pPr>
      <w:pStyle w:val="ListParagraph"/>
      <w:autoSpaceDE w:val="0"/>
      <w:autoSpaceDN w:val="0"/>
      <w:adjustRightInd w:val="0"/>
      <w:spacing w:after="0" w:line="200" w:lineRule="exact"/>
      <w:ind w:left="1440"/>
      <w:rPr>
        <w:rFonts w:ascii="Arial" w:eastAsia="SimSun" w:hAnsi="Arial" w:cs="Arial"/>
        <w:color w:val="000000"/>
        <w:sz w:val="14"/>
        <w:szCs w:val="14"/>
      </w:rPr>
    </w:pPr>
    <w:r w:rsidRPr="00685149">
      <w:rPr>
        <w:rFonts w:ascii="Arial" w:eastAsia="SimSun" w:hAnsi="Arial" w:cs="Arial"/>
        <w:color w:val="000000"/>
        <w:sz w:val="14"/>
        <w:szCs w:val="14"/>
      </w:rPr>
      <w:t xml:space="preserve">8-800-200-64-46 </w:t>
    </w:r>
  </w:p>
  <w:p w:rsidR="003327C3" w:rsidRPr="006E3448" w:rsidRDefault="003327C3" w:rsidP="003327C3">
    <w:pPr>
      <w:pStyle w:val="ListParagraph"/>
      <w:autoSpaceDE w:val="0"/>
      <w:autoSpaceDN w:val="0"/>
      <w:adjustRightInd w:val="0"/>
      <w:spacing w:after="0" w:line="200" w:lineRule="exact"/>
      <w:ind w:left="1440"/>
      <w:rPr>
        <w:rFonts w:ascii="Arial" w:hAnsi="Arial" w:cs="Arial"/>
        <w:color w:val="000000"/>
        <w:sz w:val="14"/>
        <w:szCs w:val="14"/>
      </w:rPr>
    </w:pPr>
  </w:p>
  <w:p w:rsidR="003327C3" w:rsidRPr="008A68D2" w:rsidRDefault="00CC21FF" w:rsidP="003327C3">
    <w:pPr>
      <w:pStyle w:val="Default"/>
      <w:ind w:left="1530"/>
    </w:pPr>
    <w:r w:rsidRPr="00CC21FF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4.3pt;margin-top:3.35pt;width:116pt;height:54pt;z-index:251660288;mso-height-percent:200;mso-height-percent:200;mso-width-relative:margin;mso-height-relative:margin" stroked="f">
          <v:textbox style="mso-fit-shape-to-text:t">
            <w:txbxContent>
              <w:p w:rsidR="003327C3" w:rsidRDefault="003327C3" w:rsidP="003327C3">
                <w:r w:rsidRPr="00861CEE"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1296537" cy="468664"/>
                      <wp:effectExtent l="19050" t="0" r="0" b="0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l="594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97493" cy="46900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327C3" w:rsidRDefault="00332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80" w:rsidRDefault="00814C80" w:rsidP="003327C3">
      <w:r>
        <w:separator/>
      </w:r>
    </w:p>
  </w:footnote>
  <w:footnote w:type="continuationSeparator" w:id="0">
    <w:p w:rsidR="00814C80" w:rsidRDefault="00814C80" w:rsidP="00332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C3" w:rsidRDefault="003327C3" w:rsidP="003327C3">
    <w:pPr>
      <w:pStyle w:val="Header"/>
      <w:ind w:hanging="1800"/>
    </w:pPr>
    <w:r w:rsidRPr="003327C3">
      <w:rPr>
        <w:noProof/>
        <w:lang w:val="ru-RU" w:eastAsia="ru-RU"/>
      </w:rPr>
      <w:drawing>
        <wp:inline distT="0" distB="0" distL="0" distR="0">
          <wp:extent cx="7556400" cy="724299"/>
          <wp:effectExtent l="19050" t="0" r="6450" b="0"/>
          <wp:docPr id="4" name="Picture 6" descr="C:\Users\SESA287122\Desktop\998\998-19581513_GMA-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ESA287122\Desktop\998\998-19581513_GMA-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724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73F4"/>
    <w:multiLevelType w:val="hybridMultilevel"/>
    <w:tmpl w:val="31584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D2"/>
    <w:rsid w:val="00012F52"/>
    <w:rsid w:val="00042E43"/>
    <w:rsid w:val="0014737E"/>
    <w:rsid w:val="0016031F"/>
    <w:rsid w:val="001A0C5B"/>
    <w:rsid w:val="001D7299"/>
    <w:rsid w:val="0026411F"/>
    <w:rsid w:val="002B7065"/>
    <w:rsid w:val="002D4B7F"/>
    <w:rsid w:val="00306C03"/>
    <w:rsid w:val="003327C3"/>
    <w:rsid w:val="003957CD"/>
    <w:rsid w:val="003D5620"/>
    <w:rsid w:val="0049516A"/>
    <w:rsid w:val="00510124"/>
    <w:rsid w:val="0051649D"/>
    <w:rsid w:val="005A2077"/>
    <w:rsid w:val="005E2125"/>
    <w:rsid w:val="005F4E7E"/>
    <w:rsid w:val="0065391F"/>
    <w:rsid w:val="00667B80"/>
    <w:rsid w:val="00685149"/>
    <w:rsid w:val="00692B40"/>
    <w:rsid w:val="006D284A"/>
    <w:rsid w:val="006D2C7E"/>
    <w:rsid w:val="006E3448"/>
    <w:rsid w:val="006E4322"/>
    <w:rsid w:val="00713308"/>
    <w:rsid w:val="00747727"/>
    <w:rsid w:val="007536F6"/>
    <w:rsid w:val="00767438"/>
    <w:rsid w:val="007C747D"/>
    <w:rsid w:val="00814C80"/>
    <w:rsid w:val="00844932"/>
    <w:rsid w:val="00861CEE"/>
    <w:rsid w:val="008A4A8D"/>
    <w:rsid w:val="008A68D2"/>
    <w:rsid w:val="00975085"/>
    <w:rsid w:val="00996844"/>
    <w:rsid w:val="009A048E"/>
    <w:rsid w:val="009A6120"/>
    <w:rsid w:val="009D587E"/>
    <w:rsid w:val="009E15A3"/>
    <w:rsid w:val="009E2DD4"/>
    <w:rsid w:val="00AC0E5C"/>
    <w:rsid w:val="00AE20C3"/>
    <w:rsid w:val="00B1276B"/>
    <w:rsid w:val="00B26FA0"/>
    <w:rsid w:val="00B33352"/>
    <w:rsid w:val="00B84AC9"/>
    <w:rsid w:val="00B94692"/>
    <w:rsid w:val="00BC757A"/>
    <w:rsid w:val="00C1148D"/>
    <w:rsid w:val="00C35A2A"/>
    <w:rsid w:val="00C847D9"/>
    <w:rsid w:val="00CC21FF"/>
    <w:rsid w:val="00D46E65"/>
    <w:rsid w:val="00D663D1"/>
    <w:rsid w:val="00DB100A"/>
    <w:rsid w:val="00E2139A"/>
    <w:rsid w:val="00E6345B"/>
    <w:rsid w:val="00EA261D"/>
    <w:rsid w:val="00EF7D37"/>
    <w:rsid w:val="00F21770"/>
    <w:rsid w:val="00FB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4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8D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D2"/>
    <w:rPr>
      <w:sz w:val="16"/>
      <w:szCs w:val="16"/>
    </w:rPr>
  </w:style>
  <w:style w:type="paragraph" w:customStyle="1" w:styleId="Default">
    <w:name w:val="Default"/>
    <w:rsid w:val="008A68D2"/>
    <w:pPr>
      <w:widowControl w:val="0"/>
      <w:autoSpaceDE w:val="0"/>
      <w:autoSpaceDN w:val="0"/>
      <w:adjustRightInd w:val="0"/>
    </w:pPr>
    <w:rPr>
      <w:rFonts w:ascii="Arial MT Std Light" w:eastAsia="Arial MT Std Light" w:cs="Arial MT Std Light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A68D2"/>
    <w:pPr>
      <w:spacing w:line="1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A68D2"/>
    <w:rPr>
      <w:rFonts w:cs="Arial MT Std Light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A68D2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A68D2"/>
    <w:pPr>
      <w:spacing w:line="1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8A68D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A68D2"/>
    <w:rPr>
      <w:rFonts w:cs="Arial MT Std Ligh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861CEE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PlainText">
    <w:name w:val="Plain Text"/>
    <w:basedOn w:val="Normal"/>
    <w:link w:val="PlainTextChar"/>
    <w:rsid w:val="00685149"/>
    <w:pPr>
      <w:widowControl/>
      <w:jc w:val="left"/>
    </w:pPr>
    <w:rPr>
      <w:rFonts w:ascii="Courier New" w:eastAsia="Times New Roman" w:hAnsi="Courier New" w:cs="Times New Roman"/>
      <w:kern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85149"/>
    <w:rPr>
      <w:rFonts w:ascii="Courier New" w:eastAsia="Times New Roman" w:hAnsi="Courier New" w:cs="Times New Roman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327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7C3"/>
  </w:style>
  <w:style w:type="paragraph" w:styleId="Footer">
    <w:name w:val="footer"/>
    <w:basedOn w:val="Normal"/>
    <w:link w:val="FooterChar"/>
    <w:uiPriority w:val="99"/>
    <w:semiHidden/>
    <w:unhideWhenUsed/>
    <w:rsid w:val="003327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7C3"/>
  </w:style>
  <w:style w:type="character" w:styleId="Hyperlink">
    <w:name w:val="Hyperlink"/>
    <w:basedOn w:val="DefaultParagraphFont"/>
    <w:rsid w:val="001D72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4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8D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D2"/>
    <w:rPr>
      <w:sz w:val="16"/>
      <w:szCs w:val="16"/>
    </w:rPr>
  </w:style>
  <w:style w:type="paragraph" w:customStyle="1" w:styleId="Default">
    <w:name w:val="Default"/>
    <w:rsid w:val="008A68D2"/>
    <w:pPr>
      <w:widowControl w:val="0"/>
      <w:autoSpaceDE w:val="0"/>
      <w:autoSpaceDN w:val="0"/>
      <w:adjustRightInd w:val="0"/>
    </w:pPr>
    <w:rPr>
      <w:rFonts w:ascii="Arial MT Std Light" w:eastAsia="Arial MT Std Light" w:cs="Arial MT Std Light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A68D2"/>
    <w:pPr>
      <w:spacing w:line="1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A68D2"/>
    <w:rPr>
      <w:rFonts w:cs="Arial MT Std Light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A68D2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A68D2"/>
    <w:pPr>
      <w:spacing w:line="1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8A68D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A68D2"/>
    <w:rPr>
      <w:rFonts w:cs="Arial MT Std Light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Office_Excel_97-20031.xls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http://www.schneider-electric.ru/ru/product-range-download/1010-fupact-isfl---isft/?filter=business-4-raspredelenie-elektroenergii&amp;parent-category-id=200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9E875-C02E-4FA5-A8F1-465F7FB4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ZONG</dc:creator>
  <cp:lastModifiedBy>sesa92443</cp:lastModifiedBy>
  <cp:revision>2</cp:revision>
  <cp:lastPrinted>2015-12-16T09:02:00Z</cp:lastPrinted>
  <dcterms:created xsi:type="dcterms:W3CDTF">2015-12-16T10:15:00Z</dcterms:created>
  <dcterms:modified xsi:type="dcterms:W3CDTF">2015-12-16T10:15:00Z</dcterms:modified>
</cp:coreProperties>
</file>